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EB" w:rsidRPr="00AE04EB" w:rsidRDefault="00AE04EB" w:rsidP="00521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PORADNI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SYCHOLOGICZNO-PEDAGOGICZNEJ W ŚWIDNIKU</w:t>
      </w: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 POSTANOWIENIAMI RODO tj. ROZPORZĄDZENIA PARLAMENTU EUROPEJSKIEGO I RADY (UE) 2016/679 </w:t>
      </w:r>
      <w:r w:rsidR="00F26F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27 KWIETNIA 2016 ROKU W SPRAWIE SWOBODNEGO PRZEPŁYWU TAKICH DANYCH ORAZ UCHYLENIA DYREKTYWY 95/46/WE(OGÓLNE ROZPORZĄDZENIE O OCHRONIE DANYCH)</w:t>
      </w:r>
    </w:p>
    <w:p w:rsidR="00AE04EB" w:rsidRPr="00AE04EB" w:rsidRDefault="00AE04EB" w:rsidP="00AE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Informacja o gromadzonych danych:</w:t>
      </w:r>
    </w:p>
    <w:p w:rsidR="00AE04EB" w:rsidRDefault="00AE04EB" w:rsidP="006650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/ADO/ przetwarzania danych osobowych jest Poradnia Psychologiczno-Pedagogiczna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Świdniku</w:t>
      </w: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Reprezentantem tej jednostki organizacyjnej jest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Dariusz Szałaj, adres strony internetowej </w:t>
      </w:r>
      <w:r w:rsidRPr="00521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www.poradnia.swidnik.pl, adres e-mail: </w:t>
      </w:r>
      <w:hyperlink r:id="rId5" w:history="1">
        <w:r w:rsidR="009A1BA1" w:rsidRPr="005214F3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info@poradnia.swidnik.pl</w:t>
        </w:r>
      </w:hyperlink>
      <w:r w:rsidRPr="00521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9A1BA1" w:rsidRDefault="009A1BA1" w:rsidP="006650A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BA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 do inspektora ochrony dany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osobowych jest następujący: 81</w:t>
      </w:r>
      <w:r w:rsidRPr="009A1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751 52 36</w:t>
      </w:r>
      <w:r w:rsidRPr="009A1B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04EB" w:rsidRPr="009A1BA1" w:rsidRDefault="00AE04EB" w:rsidP="006650A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BA1">
        <w:rPr>
          <w:rFonts w:ascii="Times New Roman" w:eastAsia="Times New Roman" w:hAnsi="Times New Roman" w:cs="Times New Roman"/>
          <w:sz w:val="24"/>
          <w:szCs w:val="24"/>
          <w:lang w:eastAsia="pl-PL"/>
        </w:rPr>
        <w:t>Cel przetwarzania: niezbędny do skorzystania z usług poradni, zarejestrowania klienta, sporządzenia opinii, orzeczenia, komunikacji drogą elektroniczną z klientem w celach ściśle związanych z usługą psychologiczną, pedagogiczną, logopedyczną: prowadzenie analiz statystycznych SIO, przechowywanie danych dla celów archiwalnych;</w:t>
      </w:r>
    </w:p>
    <w:p w:rsidR="00AE04EB" w:rsidRPr="00AE04EB" w:rsidRDefault="00AE04EB" w:rsidP="006650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 przetwarzania danych osobowych: Ustawa z dnia 10 maja 2018 roku o ochronie danych osobowych Dz. U. z 2018 r. poz. 475;</w:t>
      </w:r>
    </w:p>
    <w:p w:rsidR="00AE04EB" w:rsidRPr="00AE04EB" w:rsidRDefault="00AE04EB" w:rsidP="006650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Informacja, czy podanie danych osobowych jest wymogiem ustawowym, czy jest warunkiem realizacji kontraktu poradnia – klient, wniosku o wydanie opinii, orzeczenia – TAK;</w:t>
      </w:r>
    </w:p>
    <w:p w:rsidR="00AE04EB" w:rsidRPr="00AE04EB" w:rsidRDefault="00AE04EB" w:rsidP="006650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 pozyskiwania danych osobowych: od rodzica lub prawnego opiekuna nieletniego klienta poradni lub pełnoletniego ucznia – klienta poradni;</w:t>
      </w:r>
    </w:p>
    <w:p w:rsidR="00AE04EB" w:rsidRPr="00AE04EB" w:rsidRDefault="00AE04EB" w:rsidP="006650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Informacja, kto ma dostęp do danych osobowych klienta Poradni Psychologicz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no-Pedagogicznej Świdniku</w:t>
      </w: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E04EB" w:rsidRPr="00AE04EB" w:rsidRDefault="00AE04EB" w:rsidP="006650A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 tj. upoważnieni przez administratora pracownicy poradni,</w:t>
      </w:r>
    </w:p>
    <w:p w:rsidR="00AE04EB" w:rsidRPr="00AE04EB" w:rsidRDefault="00AE04EB" w:rsidP="006650A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 pracownicy organu prowadzącego,</w:t>
      </w:r>
    </w:p>
    <w:p w:rsidR="00AE04EB" w:rsidRPr="00AE04EB" w:rsidRDefault="00AE04EB" w:rsidP="006650A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 pracownicy organu sprawującego nadzór pedagogiczny,</w:t>
      </w:r>
    </w:p>
    <w:p w:rsidR="00AE04EB" w:rsidRPr="00AE04EB" w:rsidRDefault="00AE04EB" w:rsidP="006650A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 pracownicy Ministerstwa Edukacji Narodowej,</w:t>
      </w:r>
    </w:p>
    <w:p w:rsidR="00AE04EB" w:rsidRPr="00AE04EB" w:rsidRDefault="00AE04EB" w:rsidP="006650A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pisemne żądanie przedstawiciele organów ścigania;</w:t>
      </w:r>
    </w:p>
    <w:p w:rsidR="00AE04EB" w:rsidRPr="00AE04EB" w:rsidRDefault="00AE04EB" w:rsidP="006650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Informacja, jakie kategorie danych osobowych niezbędne są w celu realizacji ustawowych zadań poradni: </w:t>
      </w:r>
    </w:p>
    <w:p w:rsidR="00AE04EB" w:rsidRPr="00AE04EB" w:rsidRDefault="00AE04EB" w:rsidP="006650A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zwykłe tj.: imię, nazwisko, adres zamieszkania, dowód osobisty/PESEL lub paszport z numerem dokumentu, numer telefonu, adres e-mail,</w:t>
      </w:r>
    </w:p>
    <w:p w:rsidR="00AE04EB" w:rsidRPr="00AE04EB" w:rsidRDefault="00AE04EB" w:rsidP="006650A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wrażliwe w ściśle uzasadnionych przypadkach tj.: stan zdrowia, ksero postanowienia sądu, wyroki dotyczące naruszeń prawa przez klienta poradni, pochodzenie rasowe i etniczne;</w:t>
      </w:r>
    </w:p>
    <w:p w:rsidR="00AE04EB" w:rsidRPr="00AE04EB" w:rsidRDefault="00AE04EB" w:rsidP="006650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 osoby, która wyraziła zgodę, a która dobrowolnie i świadomie okazała wolę ujawnienia niezbędnych danych osobowych: </w:t>
      </w:r>
    </w:p>
    <w:p w:rsidR="00AE04EB" w:rsidRPr="00AE04EB" w:rsidRDefault="00AE04EB" w:rsidP="006650A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na ewentualność nieprawidłowego przetwarzania przez Poradnię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Psychologiczno-Pedagogiczną w Świdniku</w:t>
      </w: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danych, do organu nadzorczego, którym jest Generalny Inspektor Ochrony Danych Osobowych; (adres GIODO, ul. Stawki 2, 00-193 Warszawa),</w:t>
      </w:r>
    </w:p>
    <w:p w:rsidR="00AE04EB" w:rsidRPr="00AE04EB" w:rsidRDefault="00AE04EB" w:rsidP="006650A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sprostowania danych (nieprawidłowe lub niekompletne),</w:t>
      </w:r>
    </w:p>
    <w:p w:rsidR="00AE04EB" w:rsidRPr="00AE04EB" w:rsidRDefault="00AE04EB" w:rsidP="006650A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treści swoich danych,</w:t>
      </w:r>
    </w:p>
    <w:p w:rsidR="00AE04EB" w:rsidRPr="00AE04EB" w:rsidRDefault="00AE04EB" w:rsidP="006650A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żądania usunięcia danych, gdy nie będą już niezbędne do celów, dla których zostały zebrane przez Poradnię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Psychologiczno-Pedagogiczną w Świdniku</w:t>
      </w: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; do cofnięcia zgody na przetwarzanie danych w dowolnym momencie (planowo archiwizowane przez okres 10 lat),</w:t>
      </w:r>
    </w:p>
    <w:p w:rsidR="00AE04EB" w:rsidRPr="00AE04EB" w:rsidRDefault="00AE04EB" w:rsidP="006650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Informacja, czy przekazujemy dane osobowe do państw trzecich lub organizacji międzynarodowych – NIE;</w:t>
      </w:r>
    </w:p>
    <w:p w:rsidR="00AE04EB" w:rsidRPr="00AE04EB" w:rsidRDefault="00AE04EB" w:rsidP="006650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Informacja, czy zarządzanie kontrolą dostępu jest realizowane przy odpowiednich zabezpieczeniach tj. budynków, pomieszczeń, sieci i systemów informatycznych, zarządzania hasłami i innymi danymi uwierzytelniającymi, polityka „czystego biurka i czystego ekranu” – TAK.</w:t>
      </w:r>
    </w:p>
    <w:p w:rsidR="00AE04EB" w:rsidRPr="00AE04EB" w:rsidRDefault="00AE04EB" w:rsidP="00665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Podanie przez Państwa danych jest dobrowolne. Jednakże konsekwencją ich niepodania jest brak możliwości skorzystania ze statutowych usług poradni, w tym wydania opinii i orzeczeń.</w:t>
      </w:r>
    </w:p>
    <w:p w:rsidR="00AE04EB" w:rsidRDefault="00AE04EB" w:rsidP="00665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        Dane Państwa i niepełnoletnich dzieci nie będą przetwarzane w sposób zautomatyzowany i będą profilowane tylko na potrzeby celów badawczo-statystycznych SIO (Systemu Informacji Oświatowe) pozostających w zakresie właściwości działań Ministerstwa Edukacji Narodowej.</w:t>
      </w:r>
    </w:p>
    <w:p w:rsidR="007438ED" w:rsidRDefault="007438ED" w:rsidP="00743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0AF" w:rsidRDefault="006650AF" w:rsidP="007438E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……………………...……………..</w:t>
      </w:r>
    </w:p>
    <w:p w:rsidR="006650AF" w:rsidRDefault="006650AF" w:rsidP="0074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(czytelny podpis rodzica/opiekuna)</w:t>
      </w:r>
    </w:p>
    <w:p w:rsidR="00446ECA" w:rsidRPr="00AE04EB" w:rsidRDefault="00446ECA" w:rsidP="0074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8ED" w:rsidRDefault="007438ED" w:rsidP="007438ED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7438ED" w:rsidRDefault="007438ED" w:rsidP="007438ED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Oświadczenie o wyrażeniu zgody przez rodzica/opiekuna prawnego na przetwarzanie danych osobowych własnych i dziecka przez Poradnię Psychologiczno-Pedagogiczną w Świdniku</w:t>
      </w:r>
    </w:p>
    <w:p w:rsidR="007438ED" w:rsidRDefault="007438ED" w:rsidP="007438ED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:rsidR="007438ED" w:rsidRDefault="007438ED" w:rsidP="007438ED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:rsidR="007438ED" w:rsidRDefault="007438ED" w:rsidP="007438ED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7438ED" w:rsidRDefault="007438ED" w:rsidP="007438ED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(Imię i nazwisko rodzica/opiekuna prawnego dziecka)</w:t>
      </w:r>
    </w:p>
    <w:p w:rsidR="007438ED" w:rsidRDefault="007438ED" w:rsidP="007438ED">
      <w:p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7438ED" w:rsidRDefault="007438ED" w:rsidP="007438ED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 podstawie art. 6 ust. 1 lit. a Rozporządzenia Parlamentu Europejskiego i Rady (UE) 2016/679 z dnia 27.04.2016r. w sprawie ochrony osób fizycznych w związku z przetwarzaniem danych osobowych i w sprawie swobodnego przepływu takich danych oraz uchylenia dyrektywy 95/46/WE (zwanym dalej RODO), </w:t>
      </w:r>
    </w:p>
    <w:p w:rsidR="007438ED" w:rsidRDefault="007438ED" w:rsidP="007438ED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wyrażam zgodę na przetwarzanie danych osobowych moich i mojego dziecka:</w:t>
      </w:r>
    </w:p>
    <w:p w:rsidR="007438ED" w:rsidRDefault="007438ED" w:rsidP="007438ED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:rsidR="007438ED" w:rsidRDefault="007438ED" w:rsidP="007438ED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:rsidR="007438ED" w:rsidRDefault="007438ED" w:rsidP="007438ED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…………………………………………………………………………………………………………………..</w:t>
      </w:r>
    </w:p>
    <w:p w:rsidR="007438ED" w:rsidRDefault="007438ED" w:rsidP="007438ED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(Imię i nazwisko, adres zamieszkania, data urodzenia dziecka )</w:t>
      </w:r>
    </w:p>
    <w:p w:rsidR="007438ED" w:rsidRDefault="007438ED" w:rsidP="007438ED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:rsidR="007438ED" w:rsidRDefault="007438ED" w:rsidP="007438ED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przez Poradnię Psychologiczno-Pedagogiczną, ul. Norwida 2A, 21-040 Świdnik.</w:t>
      </w:r>
    </w:p>
    <w:p w:rsidR="007438ED" w:rsidRDefault="007438ED" w:rsidP="007438ED">
      <w:pPr>
        <w:shd w:val="clear" w:color="auto" w:fill="FFFFFF"/>
        <w:spacing w:before="240" w:after="0"/>
        <w:ind w:left="15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Niniejsza zgoda obejmuje zgodę na przetwarzanie danych szczególnych kategorii w rozumieniu art. 9 ust. 1 RODO w zakresie danych dotyczących zdrowia dziecka oraz sytuacji rodziny oraz publikacji wizerunku dziecka na stronach Poradni, na profilu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acebook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oraz w materiałach promocyjnych.</w:t>
      </w:r>
    </w:p>
    <w:p w:rsidR="007438ED" w:rsidRDefault="007438ED" w:rsidP="007438ED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:rsidR="007438ED" w:rsidRDefault="007438ED" w:rsidP="007438ED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 osobowe rodzica/opiekuna prawnego przetwarzane będą także w celu udostępnienia do Kuratorium Oświaty lub do innych instytucji na podstawie przepisów prawa.</w:t>
      </w:r>
    </w:p>
    <w:p w:rsidR="007438ED" w:rsidRDefault="007438ED" w:rsidP="007438ED">
      <w:pPr>
        <w:pStyle w:val="Kolorowalistaakcent11"/>
        <w:shd w:val="clear" w:color="auto" w:fill="FFFFFF"/>
        <w:spacing w:before="120" w:after="0"/>
        <w:ind w:left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Dane będą przechowywane przez okres niezbędny do wypełnienia obowiązku prawnego ciążącego na administratorze a po jego upływie dane zostaną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przekazane do składnicy akt i tam przechowywane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rzeczowym wykazem akt.</w:t>
      </w:r>
    </w:p>
    <w:p w:rsidR="007438ED" w:rsidRDefault="007438ED" w:rsidP="007438ED">
      <w:pPr>
        <w:pStyle w:val="Kolorowalistaakcent11"/>
        <w:shd w:val="clear" w:color="auto" w:fill="FFFFFF"/>
        <w:spacing w:before="120" w:after="0"/>
        <w:ind w:left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</w:p>
    <w:p w:rsidR="007438ED" w:rsidRDefault="007438ED" w:rsidP="007438ED">
      <w:pPr>
        <w:pStyle w:val="Kolorowalistaakcent11"/>
        <w:shd w:val="clear" w:color="auto" w:fill="FFFFFF"/>
        <w:ind w:left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Rodzic/opiekun prawny ma prawo dostępu do swoich danych osobowych oraz dziecka, żądania ich sprostowania, usunięcia lub ograniczenia przetwarzania.</w:t>
      </w:r>
    </w:p>
    <w:p w:rsidR="007438ED" w:rsidRDefault="007438ED" w:rsidP="007438ED">
      <w:pPr>
        <w:pStyle w:val="Kolorowalistaakcent11"/>
        <w:shd w:val="clear" w:color="auto" w:fill="FFFFFF"/>
        <w:ind w:left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Rodzic/opiekun prawny ma prawo do wniesienia sprzeciwu wobec dalszego przetwarzania danych osobowych jego lub dziecka.</w:t>
      </w:r>
    </w:p>
    <w:p w:rsidR="007438ED" w:rsidRDefault="007438ED" w:rsidP="007438ED">
      <w:pPr>
        <w:pStyle w:val="Kolorowalistaakcent11"/>
        <w:shd w:val="clear" w:color="auto" w:fill="FFFFFF"/>
        <w:spacing w:before="240"/>
        <w:ind w:left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Rodzic/opiekun prawny ma prawo do wycofania zgody na dalsze przetwarzanie swoich danych osobowych oraz dziecka. Skorzystanie z prawa cofnięcia zgody nie ma wpływu na przetwarzanie, które miało miejsce do momentu wycofania zgody.</w:t>
      </w:r>
    </w:p>
    <w:p w:rsidR="007438ED" w:rsidRDefault="007438ED" w:rsidP="007438ED">
      <w:pPr>
        <w:pStyle w:val="Kolorowalistaakcent11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Rodzic/opiekun prawny ma prawo do przenoszenia swoich danych osobowych oraz dziecka.</w:t>
      </w:r>
    </w:p>
    <w:p w:rsidR="007438ED" w:rsidRDefault="007438ED" w:rsidP="007438ED">
      <w:pPr>
        <w:pStyle w:val="Kolorowalistaakcent11"/>
        <w:shd w:val="clear" w:color="auto" w:fill="FFFFFF"/>
        <w:spacing w:before="240"/>
        <w:ind w:left="0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Rodzic/opiekun prawny ma prawo wniesienia skargi do organu nadzorczego na czynności przetwarzania swoich danych osobowych oraz dziecka, jeżeli przetwarzanie odbywa się niezgodnie z prawem.</w:t>
      </w:r>
    </w:p>
    <w:p w:rsidR="007438ED" w:rsidRDefault="007438ED" w:rsidP="007438ED">
      <w:pPr>
        <w:pStyle w:val="Kolorowalistaakcent1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</w:p>
    <w:p w:rsidR="007438ED" w:rsidRDefault="007438ED" w:rsidP="007438ED">
      <w:pPr>
        <w:pStyle w:val="Kolorowalistaakcent1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</w:p>
    <w:p w:rsidR="007438ED" w:rsidRDefault="007438ED" w:rsidP="007438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438ED" w:rsidRDefault="007438ED" w:rsidP="007438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czytelny podpis rodzica/opiekuna prawnego dziecka)</w:t>
      </w:r>
    </w:p>
    <w:p w:rsidR="00EF7EB2" w:rsidRDefault="00EF7EB2"/>
    <w:sectPr w:rsidR="00EF7EB2" w:rsidSect="007438E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14A"/>
    <w:multiLevelType w:val="multilevel"/>
    <w:tmpl w:val="9136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5004D"/>
    <w:multiLevelType w:val="multilevel"/>
    <w:tmpl w:val="4AE4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EE"/>
    <w:rsid w:val="0031712F"/>
    <w:rsid w:val="00446ECA"/>
    <w:rsid w:val="004D1827"/>
    <w:rsid w:val="005214F3"/>
    <w:rsid w:val="006650AF"/>
    <w:rsid w:val="007438ED"/>
    <w:rsid w:val="008E1F44"/>
    <w:rsid w:val="009A1BA1"/>
    <w:rsid w:val="00A305EE"/>
    <w:rsid w:val="00AE04EB"/>
    <w:rsid w:val="00EF7EB2"/>
    <w:rsid w:val="00F2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9E6DF-85C4-4B75-8354-F94AD38D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1B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1BA1"/>
    <w:pPr>
      <w:ind w:left="720"/>
      <w:contextualSpacing/>
    </w:pPr>
  </w:style>
  <w:style w:type="paragraph" w:customStyle="1" w:styleId="Kolorowalistaakcent11">
    <w:name w:val="Kolorowa lista — akcent 11"/>
    <w:basedOn w:val="Normalny"/>
    <w:rsid w:val="007438ED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oradnia.swi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B. Puszka</cp:lastModifiedBy>
  <cp:revision>4</cp:revision>
  <cp:lastPrinted>2018-09-25T11:02:00Z</cp:lastPrinted>
  <dcterms:created xsi:type="dcterms:W3CDTF">2018-06-07T11:28:00Z</dcterms:created>
  <dcterms:modified xsi:type="dcterms:W3CDTF">2018-09-25T11:04:00Z</dcterms:modified>
</cp:coreProperties>
</file>